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查找修改标签（首页无法双击的情况）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如果网站无法双击标签，又要修改标签。可以在后台标签模块里面处理；然后重新静态首页，刷新查看效果即可。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登录网站后台----进入标签首页状态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A：主站进入标签状态的教程：查看额外教程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B：站群子站进入标签状态的教程：查看额外教程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站群子站进入标签的快速方法（先登录后台）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方式A：进入子站后台----选择当前站点（只有一个站点则不选）---点击【进入首页标签】。</w:t>
      </w:r>
    </w:p>
    <w:p/>
    <w:p>
      <w:r>
        <w:drawing>
          <wp:inline distT="0" distB="0" distL="114300" distR="114300">
            <wp:extent cx="6638290" cy="1862455"/>
            <wp:effectExtent l="0" t="0" r="1016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方式B：进入子站后台后----打开当前网站首页（没有做动静态分离部署情况下）----点击【显示标签】</w:t>
      </w:r>
    </w:p>
    <w:p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6634480" cy="2580005"/>
            <wp:effectExtent l="0" t="0" r="13970" b="1079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找到标签名字（方便查找）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鼠标放在标签上----弹出的标签名字里面，记录下标签 具体名称（当然可以模糊搜索）。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比如下面这个，标签名字是：</w:t>
      </w:r>
      <w:r>
        <w:rPr>
          <w:rFonts w:hint="eastAsia"/>
        </w:rPr>
        <w:t>bmw22b_box1_con11</w:t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6640195" cy="3178810"/>
            <wp:effectExtent l="0" t="0" r="825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搜索标签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进入网站后台----点击【标签模块】----输入标签名字-----点击标签搜索------点击编辑的标签即可</w:t>
      </w:r>
    </w:p>
    <w:p>
      <w:pPr>
        <w:rPr>
          <w:rFonts w:hint="eastAsia"/>
        </w:rPr>
      </w:pPr>
    </w:p>
    <w:p>
      <w:r>
        <w:drawing>
          <wp:inline distT="0" distB="0" distL="114300" distR="114300">
            <wp:extent cx="6638290" cy="2272030"/>
            <wp:effectExtent l="0" t="0" r="10160" b="139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特别需要说明的是：</w:t>
      </w: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如果一个标签名搜索出来多个，那么就要看是否是这个站点的，比如下面这个是</w:t>
      </w:r>
      <w:r>
        <w:rPr>
          <w:rFonts w:hint="eastAsia"/>
          <w:lang w:val="en-US" w:eastAsia="zh-CN"/>
        </w:rPr>
        <w:t>xxgk的。</w:t>
      </w:r>
    </w:p>
    <w:p>
      <w:r>
        <w:drawing>
          <wp:inline distT="0" distB="0" distL="114300" distR="114300">
            <wp:extent cx="6636385" cy="1782445"/>
            <wp:effectExtent l="0" t="0" r="12065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那么这个站点名字如何查找呢，在站群后台</w:t>
      </w:r>
      <w:r>
        <w:rPr>
          <w:rFonts w:hint="eastAsia"/>
          <w:lang w:val="en-US" w:eastAsia="zh-CN"/>
        </w:rPr>
        <w:t>-----看到本站点的别名即可：</w:t>
      </w:r>
    </w:p>
    <w:p/>
    <w:p>
      <w:r>
        <w:drawing>
          <wp:inline distT="0" distB="0" distL="114300" distR="114300">
            <wp:extent cx="6645275" cy="2298065"/>
            <wp:effectExtent l="0" t="0" r="3175" b="698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C：最后更新缓存---静态首页----刷新页面看效果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操作完后，就可以进入网站后台-----点击更新缓存-----点击静态首页-----再刷新首页看效果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4640" cy="1742440"/>
            <wp:effectExtent l="0" t="0" r="3810" b="1016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7946DA1"/>
    <w:rsid w:val="08F347EE"/>
    <w:rsid w:val="09735439"/>
    <w:rsid w:val="0A2D4EB0"/>
    <w:rsid w:val="0B7C024F"/>
    <w:rsid w:val="0C1B3E5C"/>
    <w:rsid w:val="0CE46265"/>
    <w:rsid w:val="0CFA3E5E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8B4094"/>
    <w:rsid w:val="29B14FCC"/>
    <w:rsid w:val="29DB2148"/>
    <w:rsid w:val="2A531CC0"/>
    <w:rsid w:val="2AA61161"/>
    <w:rsid w:val="2B616ABE"/>
    <w:rsid w:val="2D18159A"/>
    <w:rsid w:val="2F4436B2"/>
    <w:rsid w:val="30070D7F"/>
    <w:rsid w:val="316046E1"/>
    <w:rsid w:val="32E24C4E"/>
    <w:rsid w:val="350E5269"/>
    <w:rsid w:val="3520144B"/>
    <w:rsid w:val="35F841DE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2073CDC"/>
    <w:rsid w:val="431C08C4"/>
    <w:rsid w:val="44D66779"/>
    <w:rsid w:val="47AD459B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AFD2531"/>
    <w:rsid w:val="5BD13115"/>
    <w:rsid w:val="5D533EB3"/>
    <w:rsid w:val="5DEB619F"/>
    <w:rsid w:val="5EFB5A04"/>
    <w:rsid w:val="5F3006ED"/>
    <w:rsid w:val="600712AE"/>
    <w:rsid w:val="60280E09"/>
    <w:rsid w:val="60C36642"/>
    <w:rsid w:val="622607C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2021-02-23T01:15:02Z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