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960" w:firstLineChars="9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主站菜单排序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主站菜单，对主站导航菜单进行排序修改。数字大的排在前面。一级菜单和一级菜单比。同一个目录下的二级菜单和二级菜单比。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一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</w:rPr>
        <w:t>、 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进入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t>主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站后台方式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4"/>
          <w:szCs w:val="24"/>
          <w:lang w:val="en-US" w:eastAsia="zh-CN"/>
        </w:rPr>
        <w:t>A：从统一登录界面入口进去---</w:t>
      </w:r>
      <w:r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  <w:t>点击主站的后台按钮！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35750" cy="1237615"/>
            <wp:effectExtent l="0" t="0" r="1270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eastAsia="zh-CN"/>
        </w:rPr>
        <w:t>后台进入方法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00"/>
          <w:sz w:val="24"/>
          <w:szCs w:val="24"/>
          <w:lang w:val="en-US" w:eastAsia="zh-CN"/>
        </w:rPr>
        <w:t>超级管理员在系统后台，点击“模板与菜单”按钮！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44005" cy="1257935"/>
            <wp:effectExtent l="0" t="0" r="444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二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</w:rPr>
        <w:t>、 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eastAsia="zh-CN"/>
        </w:rPr>
        <w:t>菜单排序方法</w:t>
      </w: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8"/>
          <w:szCs w:val="28"/>
          <w:lang w:val="en-US" w:eastAsia="zh-CN"/>
        </w:rPr>
        <w:t>A、一级菜单排序方法：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排序是同级排序，数字大的排在前面，数字小的排在后面；填好数据后，点击顶部提交。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比如：一级菜单排序，数字只需要和一级菜单比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328410" cy="3378200"/>
            <wp:effectExtent l="0" t="0" r="15240" b="1270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841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0000FF"/>
          <w:sz w:val="28"/>
          <w:szCs w:val="28"/>
          <w:lang w:val="en-US" w:eastAsia="zh-CN"/>
        </w:rPr>
        <w:t>B、二级菜单（某个一级菜单下）排序方法：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同样也是数字大的在前面；二级菜单只能自身一级菜单下的对比，他和其他一级菜单下任何菜单，都没有关系。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比如：我们需要对【学院概况】、【站群系统】下这些二级菜单进行内部排序，设置数字后，提交即可！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300470" cy="4678680"/>
            <wp:effectExtent l="0" t="0" r="5080" b="762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备注：如果修改后，要看到效果，就更新系统缓存----静态主站所有栏目和内容---静态主站首页----刷新页面，即可看到效果！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BCD3B88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6E12E0"/>
    <w:rsid w:val="168A778C"/>
    <w:rsid w:val="18AF39E7"/>
    <w:rsid w:val="18C153D4"/>
    <w:rsid w:val="18D710D0"/>
    <w:rsid w:val="18EF6949"/>
    <w:rsid w:val="1C254B9E"/>
    <w:rsid w:val="1C7F1E88"/>
    <w:rsid w:val="1CC97F59"/>
    <w:rsid w:val="1D51133B"/>
    <w:rsid w:val="1EEF1DF4"/>
    <w:rsid w:val="1F7B464B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6997304"/>
    <w:rsid w:val="279A320C"/>
    <w:rsid w:val="28732AAF"/>
    <w:rsid w:val="28801E2F"/>
    <w:rsid w:val="2909117E"/>
    <w:rsid w:val="292D7F3F"/>
    <w:rsid w:val="293F31FA"/>
    <w:rsid w:val="29B14FCC"/>
    <w:rsid w:val="29DB2148"/>
    <w:rsid w:val="2A531CC0"/>
    <w:rsid w:val="2AA61161"/>
    <w:rsid w:val="2AE2207B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1935029"/>
    <w:rsid w:val="31D861A7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3FFF381A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467833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F3006ED"/>
    <w:rsid w:val="5F310E50"/>
    <w:rsid w:val="600712AE"/>
    <w:rsid w:val="60280E09"/>
    <w:rsid w:val="60C36642"/>
    <w:rsid w:val="6108311F"/>
    <w:rsid w:val="63076A5C"/>
    <w:rsid w:val="631266A1"/>
    <w:rsid w:val="63B76E36"/>
    <w:rsid w:val="63D87E37"/>
    <w:rsid w:val="640277BE"/>
    <w:rsid w:val="6541544D"/>
    <w:rsid w:val="65A13853"/>
    <w:rsid w:val="666D37A1"/>
    <w:rsid w:val="67E362A2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9CC2953"/>
    <w:rsid w:val="7A34516B"/>
    <w:rsid w:val="7A3F161B"/>
    <w:rsid w:val="7ADA07E4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2020-11-15T12:46:57Z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