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国微系统主站超管设置教程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说明：本教程是让管理员全面集中掌握系统的设置操作，属于超级管理员非常重要教程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所有用户登录，都集中在此界面；  一般网址是：  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主站入口：主站会员中心（发布内容） 、主站后台、主站首页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子站入口：各子站会员中心（发布内容） 、各子站后台、各子站首页标签、各子站首页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573655"/>
            <wp:effectExtent l="0" t="0" r="762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如何关闭和开启系统的用户注册；如何多次输入错误密码锁定账号；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A：为了安全，一般都关闭系统注册；采用在后台“系统设置--会员管理”添加用户。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3265805"/>
            <wp:effectExtent l="0" t="0" r="952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B：如果登录密码试错几次，则锁定此账号多少分钟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3157220"/>
            <wp:effectExtent l="0" t="0" r="9525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如何开启“会员中心”登录是否启用验证码；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为系统安全，一般需要开启登录验证码；如果有时候登录验证码反复错误，则登录后台关闭验证码。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3890010"/>
            <wp:effectExtent l="0" t="0" r="1143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会员中心开启验证码的效果如下：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750" cy="2843530"/>
            <wp:effectExtent l="0" t="0" r="1270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如何设置网站名称和概要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网站的标题、概要、关键词需要设置下；方便百度收录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257550"/>
            <wp:effectExtent l="0" t="0" r="1079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五、logo如何上传设置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网站的logo，可以此处上传，一般传透明的png格式；上传后，需要更新模板缓存，静态首页。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872230"/>
            <wp:effectExtent l="0" t="0" r="1079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六、如何设置开启和关闭本网站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有时候需要临时关闭网站，选择“否”则关闭，然后输入网站关闭提示；重新更新标签缓存和静态首页。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备注：关闭网站后，超级管理员还是可以看到正常页面的；其他游客看到的关闭界面效果。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4257040"/>
            <wp:effectExtent l="0" t="0" r="1079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2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特殊日子如何设置网站灰色显示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特殊纪念日子需要网站一键变灰，直接开启“是”；然后更新全站缓存、静态首页；（如果整个网站都需要变灰，则静态所有栏目和内容）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备注：如果需要能网站变灰，需要网站头部加上了对应代码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2100" cy="3420110"/>
            <wp:effectExtent l="0" t="0" r="635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八、如何后台绑定主站域名和基域名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我们网站迁移的时候，这两个域名位置可以留空；但是正常运行中，一般此处都要填写域名；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填写域名后，方便站群子站不会错乱；特别是基域名需要填写。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网站域名：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前面必须要有http或htpps   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基域名：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前面不需要htpp或htpps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603625"/>
            <wp:effectExtent l="0" t="0" r="317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九、是否开启静态化全局设置；如何内容第一张图片设置为封面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A：有时候我们需要网站访问页面时，不需要访问数据库，就将网站静态即可，第一步就需要开启静态开关（同时勾选应用到所有分类）；一般此处推荐勾选是。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B：如果需内容封面图，默认调用编辑器内容里面的第一张图片，就勾选下面第二个“是”；一般会推荐勾选。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29400" cy="34575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设置静态资源的存放路径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网站安装后，静态资源域名需要设置下，否则手机版和一些地址打开错误；特别是手机版，会出现重复两个地址。（此处一般填写自己的网站域名即可）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735" cy="2697480"/>
            <wp:effectExtent l="0" t="0" r="5715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十一、开启手机移动版的设置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如果要开启手机版，就按下面设置；手机版的访问路径为：  域名/m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3272790"/>
            <wp:effectExtent l="0" t="0" r="3175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十二、如何修改网站后台地址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系统为了安全，我们一般安装后，会修改后台网址；但是“.php”这个后缀务必不能修改；前面可以是数字字母，不能是特殊符号。设置后，直接采用新的后台地址访问，比如：域名/xxx.php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42100" cy="3971290"/>
            <wp:effectExtent l="0" t="0" r="6350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十三、如何开启后台登录验证码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为了安全，有时登录后台，需要开启后台验证码，则点击是（一般推荐开启）；如果出现登录后台验证码反复错误，则关闭验证码。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5081270"/>
            <wp:effectExtent l="0" t="0" r="762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十四、如何创建和修改后台登录安全码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为了系统安全，我们有时候需要设置双重密码，就是安全码，安全码输入数字即可；设置后，登录后台，就需要输入这个口令才能进去。 如果要取消，则删除数字为空即可。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4248150"/>
            <wp:effectExtent l="0" t="0" r="317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十五、如何修改网站通信密码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为了安全，每个项目安装后，都要修改通信密码，可以是任意数字字母；防止接口漏洞。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4207510"/>
            <wp:effectExtent l="0" t="0" r="635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十六、如何修改cook让现有缓存都失效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有时候看过此网站的用户，很多浏览器缓存，反复看不到效果；管理员直接修改下cookie前缀即可；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可以是任意数字字母；修改后，需要重新登录。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910" cy="2993390"/>
            <wp:effectExtent l="0" t="0" r="2540" b="165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十七、如何设置设置自动退出登录的时间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为了安全，有时候登录多久不操作就必须自动退出登录，点击此处设置即可。推荐设置为10分钟。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5135880"/>
            <wp:effectExtent l="0" t="0" r="317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4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如何设置附件显示不出来的解决方法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有时候突然发现所有附件地址都变了，比如“#P8_attach#”；这个时候，就可以设置下附件入库处理“是”；然后更新全站缓存，静态页面即可。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4500880"/>
            <wp:effectExtent l="0" t="0" r="952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如何开启动静态分离全局设置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现在大型项目，一般都采用动静态分离部署；就需要开启动静态分离设置，并输入动态主站网站域名（就是你现在打开动态后台网站域名）；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有时候站群的分站栏目展不开，也是需要填写此处。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3278505"/>
            <wp:effectExtent l="0" t="0" r="6350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二十、如何设置”防攻击模式”和”反跨站请求伪造”的安全模式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为了系统安全，我们需要设置此处；特别是“开启攻击防护模式”将极大的屏蔽大部分攻击；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”反跨站请求伪造”开启的时候，需要注意是不是在采集，采集的时候需要关闭；如果登录反复出现问题，可以考虑暂时关闭。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4137025"/>
            <wp:effectExtent l="0" t="0" r="7620" b="158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13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二十一、出现问题时候，如何开启错误调试查看原因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网站运行总会出现各种问题，如果要排查问题，第一时间，就是开启错误调试，查看错误提示，切图给工程师。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341370"/>
            <wp:effectExtent l="0" t="0" r="10795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二十二、如何添加内容敏感词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发布内容的时候，如果有敏感词，发布内容就会提示预警。可以单个手工添加。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如果批量添加，记事本必须用utf8格式，里面每个关键词占据一行。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5275" cy="2953385"/>
            <wp:effectExtent l="0" t="0" r="3175" b="184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640" cy="1774825"/>
            <wp:effectExtent l="0" t="0" r="3810" b="1587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1575435"/>
            <wp:effectExtent l="0" t="0" r="10795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二十三、如何设置全局ip控制（分局域网内网和外网）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为了方便我们对各个栏目、内容、站点开启只供局域网内访问，我们可以设置公共的局域网访问IP段。里面包括了允许公网ip、局域网IP段等。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4939665"/>
            <wp:effectExtent l="0" t="0" r="3175" b="133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二十四、如何设置后台只能局域网或特定IP登录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设定只有哪些IP可以登录后台；我们可以直接勾选“仅局域网访问”后台。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29400" cy="41148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二十五、设置白名单让整个网站只允许特定IP访问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我们设置只允许哪些IP可以访问本网站；不过设置此处后，禁止类IP就失效了。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8925" cy="4040505"/>
            <wp:effectExtent l="0" t="0" r="9525" b="171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0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二十六、设置IP黑名单不允许特定IP访问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我们设置只允许哪些IP不可以访问本网站；设置此处后，白名单就失效了。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8925" cy="3602990"/>
            <wp:effectExtent l="0" t="0" r="9525" b="165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二十七、如何启用栏目、内容页、子站为局域网访问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A：本栏目只允许局域网访问；后台-栏目管理----编辑栏目---权限设置----启用仅限局域网访问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4629785"/>
            <wp:effectExtent l="0" t="0" r="7620" b="184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62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B：本内容只允许局域网访问；后台-内容管理----编辑内容---其他设置----启用仅限局域网访问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4076700"/>
            <wp:effectExtent l="0" t="0" r="1016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C：本站点只允许局域网访问；后台--站群系统----编辑站点---更多选项----启用仅限局域网访问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195" cy="1955165"/>
            <wp:effectExtent l="0" t="0" r="8255" b="698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853055"/>
            <wp:effectExtent l="0" t="0" r="6350" b="444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二十八、如何操作安全扫描对比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为了确定我们现在运行的代码，是否被黑客篡改；我们就进行下不同版本的校验即可。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A：安装网站后，我们一般都需要创建一个校验版本；点击“重建扫描对比文件”，一般需要5分钟。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当然我们任何时候都可以设置自己所需的校验源头版本。并且自己命名。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B：如果我们需要确认，我们现在的代码有没有被篡改，就重新点击“重建扫描版本”，扫描成功后，刷新。勾选自己的版本和之前的校验版本；进行对比扫描，就可以看到核心代码是否被修改。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955290"/>
            <wp:effectExtent l="0" t="0" r="6350" b="1651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398395"/>
            <wp:effectExtent l="0" t="0" r="6350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二十九、如何设置数据自动备份机制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除了我们用服务器脚本进行数据自动备份外，我们系统支持后台自动备份；添加计划任务的方式即可。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如果没有默认的，就点击“添加计划任务”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9560" cy="2194560"/>
            <wp:effectExtent l="0" t="0" r="8890" b="1524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输入如下操作：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脚本代码是：</w:t>
      </w:r>
      <w:r>
        <w:rPr>
          <w:rFonts w:hint="eastAsia"/>
          <w:lang w:val="en-US" w:eastAsia="zh-CN"/>
        </w:rPr>
        <w:t xml:space="preserve"> db_backup.php           一般设置5天备份一次；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数据备份的位置在：网站根目录----data----db_backup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3816350"/>
            <wp:effectExtent l="0" t="0" r="7620" b="127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三十、如何设置自动静态PC和移动首页机制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同上，也是计划任务；主要是自动静态网站首页。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计划任务脚本：cms_index_to_html.php    时间间隔：5分钟左右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290" cy="3415030"/>
            <wp:effectExtent l="0" t="0" r="10160" b="139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三十一、如何设置自动静态栏目大列表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同上，也是利用计划任务，他的作用是静态主站大列表；因为大列表默认不自动静态。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脚本：cms_list_to_html.php?cid=831,12865      这个数字是栏目ID，后面可以按格式添加ID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3885565"/>
            <wp:effectExtent l="0" t="0" r="10795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三十二、如何设置自动静态站群子站栏目大列表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同上，也是利用计划任务，他的作用是静态站群子站大列表；因为大列表默认不自动静态。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脚本：csites_list_to_html.php?site=school01&amp;cid=12865,12895      这个school01是子站名称，数字是栏目ID，后面可以按格式添加ID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2964815"/>
            <wp:effectExtent l="0" t="0" r="7620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三十三、主站栏目静态如何开启和关闭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A：如果网站需要可以静态化，除了开启全局静态设置外，主站的栏目管理处，也需要开启栏目静态。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操作：栏目管理-----勾选所有栏目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3845" cy="1868805"/>
            <wp:effectExtent l="0" t="0" r="14605" b="1714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B：静态开启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“开启所有静态”：表示栏目和内容都开启静态了；我们一般选择开启此处；他的效果状态是“红色”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“开启仅内容静态”表示只开启内容静态，栏目不开启。他的效果状态是“蓝色”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1295400"/>
            <wp:effectExtent l="0" t="0" r="444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195" cy="1566545"/>
            <wp:effectExtent l="0" t="0" r="8255" b="1460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三十四、内容缩略图大小设置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有时候我们需要设置封面缩略图的大小尺寸，让他不模糊；可以通过设置合适的缩略图大小尺寸；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需要看到效果的话，要重新上传图片查看。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同时可以设置内容页里面的图片大小尺寸，一般默认效果是合适的，如果需要变大，则根据自己需要设置；同样我们要查看效果，需要重新上传。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7020" cy="3194685"/>
            <wp:effectExtent l="0" t="0" r="11430" b="57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三十五、如何设置主站和子站属性权限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A：主站属性权限设置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我们需要让哪些角色可以设置属性，比如头条、推荐、幻灯片。那么就需要设置下这个功能。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需要哪个角色可以管理哪个属性，就对应勾选即可。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4842510"/>
            <wp:effectExtent l="0" t="0" r="10160" b="1524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B：站群子站的属性权限设置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点击图标位置，进入站群子站属性设置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925" cy="2155190"/>
            <wp:effectExtent l="0" t="0" r="9525" b="165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然后勾选各自角色所需的属性功能；一般选择“分站管理员”角色；让分站管理员可以设置子站的属性。当然对主站的终审编辑组也可以设置，他权限大点没有关系。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655" cy="4156710"/>
            <wp:effectExtent l="0" t="0" r="10795" b="152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415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三十六、附件上传权限设置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为了安全，我们进行要进行附件格式的控制；此处为允许上传附件的总开关；添加允许上传的附件格式。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735" cy="5075555"/>
            <wp:effectExtent l="0" t="0" r="5715" b="1079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507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总开关设置后，还可以控制各个角色允许上传的附件类型；其中游客原则上不允许上传附件；其他角色根据情况定义。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830" cy="3632200"/>
            <wp:effectExtent l="0" t="0" r="7620" b="635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838825" cy="5734050"/>
            <wp:effectExtent l="0" t="0" r="952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三十七、角色权限如何设置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如果我们需要对不同的角色，设置不同权限，点击此处；我们一般“设置前台权限”即可，他管控着内容浏览、内容发布、内容管理。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115" cy="2845435"/>
            <wp:effectExtent l="0" t="0" r="13335" b="1206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有时候需要设置角色后台权限，点击此处，比如设置更新缓存、静态栏目、标签编辑等权限：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jc w:val="both"/>
      </w:pPr>
      <w:bookmarkStart w:id="0" w:name="_GoBack"/>
      <w:r>
        <w:drawing>
          <wp:inline distT="0" distB="0" distL="114300" distR="114300">
            <wp:extent cx="6645275" cy="2642870"/>
            <wp:effectExtent l="0" t="0" r="3175" b="508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三十八、个人权限如何设置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同时又可设置个人权限；让每个人都有个性化的管理权限，比如张老师管理通知公告，李老师管理新闻资讯，他们可以是属于同一个角色。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备注：个人权限设置后，他不仅继承了所属的角色权限，还额外增加了自己的个性化权限。其中角色已有的权限，在个人权限设置中，不管你选不选，他都会默认继承。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290" cy="2640965"/>
            <wp:effectExtent l="0" t="0" r="10160" b="698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三十九、如何修改主站模板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如果一键切换模板，选择所需模板，点击提交；然后更新模板缓存（或全站缓存）----静态首页（其他栏目和内容页需要静态）--在刷新看看效果。 备注：新模板如果没有标签，就需要另外导入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3364230"/>
            <wp:effectExtent l="0" t="0" r="9525" b="762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四十、如何修改主站手机移动版模板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选择手机版模板的方法，点击提交；然后更新模板缓存（或全站缓存）----静态移动版首页（其他栏目和内容页需要静态）--在刷新看看效果。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4248785"/>
            <wp:effectExtent l="0" t="0" r="9525" b="1841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24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四十一、如何修改站群子站模板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选择站群子站模板方法；进入网站后台---站群系统----编辑站点----选择模板----点击提交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196465"/>
            <wp:effectExtent l="0" t="0" r="6350" b="1333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2735" cy="3232785"/>
            <wp:effectExtent l="0" t="0" r="5715" b="571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点击提交后；然后更新模板缓存（或全站缓存）----静态分站首页（其他栏目和内容页需要静态）--在刷新看看效果。备注：切换模板后，模板的logo和标签需要重新导入，负责是空白。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四十二、如何禁止主站模板编辑修改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如果网站已经上线完整了，我们不允许任何修改模板了，点击此处。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2640330"/>
            <wp:effectExtent l="0" t="0" r="5715" b="762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DA1368"/>
    <w:multiLevelType w:val="singleLevel"/>
    <w:tmpl w:val="AEDA1368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FE5AE17"/>
    <w:multiLevelType w:val="singleLevel"/>
    <w:tmpl w:val="DFE5AE17"/>
    <w:lvl w:ilvl="0" w:tentative="0">
      <w:start w:val="1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24410D8"/>
    <w:multiLevelType w:val="singleLevel"/>
    <w:tmpl w:val="F24410D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17A4931"/>
    <w:rsid w:val="01B732C3"/>
    <w:rsid w:val="03E424EA"/>
    <w:rsid w:val="05C13A2A"/>
    <w:rsid w:val="060E1030"/>
    <w:rsid w:val="06775723"/>
    <w:rsid w:val="07DC1BFB"/>
    <w:rsid w:val="09047C7C"/>
    <w:rsid w:val="0A2458C4"/>
    <w:rsid w:val="0B2667E7"/>
    <w:rsid w:val="0BBD2680"/>
    <w:rsid w:val="0C8F385F"/>
    <w:rsid w:val="0D412E85"/>
    <w:rsid w:val="0EAC0121"/>
    <w:rsid w:val="10AC7EC7"/>
    <w:rsid w:val="10F108AA"/>
    <w:rsid w:val="118011DA"/>
    <w:rsid w:val="150B530F"/>
    <w:rsid w:val="15636004"/>
    <w:rsid w:val="21B2650B"/>
    <w:rsid w:val="21CF5E96"/>
    <w:rsid w:val="222E6DC5"/>
    <w:rsid w:val="233652F6"/>
    <w:rsid w:val="265C001D"/>
    <w:rsid w:val="27C8518A"/>
    <w:rsid w:val="2D052F7A"/>
    <w:rsid w:val="2D18159A"/>
    <w:rsid w:val="2E864999"/>
    <w:rsid w:val="2F645CC8"/>
    <w:rsid w:val="30012746"/>
    <w:rsid w:val="304233B4"/>
    <w:rsid w:val="30D50957"/>
    <w:rsid w:val="30D94C4A"/>
    <w:rsid w:val="311D2B49"/>
    <w:rsid w:val="31A40961"/>
    <w:rsid w:val="33F760A6"/>
    <w:rsid w:val="34B860C3"/>
    <w:rsid w:val="35036AF7"/>
    <w:rsid w:val="36A62656"/>
    <w:rsid w:val="378B2C02"/>
    <w:rsid w:val="37A41D81"/>
    <w:rsid w:val="389B64AB"/>
    <w:rsid w:val="38CE4701"/>
    <w:rsid w:val="3B36529E"/>
    <w:rsid w:val="3BC52AE0"/>
    <w:rsid w:val="3CDA1795"/>
    <w:rsid w:val="3CE44E51"/>
    <w:rsid w:val="3CF44F4A"/>
    <w:rsid w:val="3D8A3257"/>
    <w:rsid w:val="3DB9461A"/>
    <w:rsid w:val="3F27050E"/>
    <w:rsid w:val="3F774A6C"/>
    <w:rsid w:val="3F795D51"/>
    <w:rsid w:val="40587DAE"/>
    <w:rsid w:val="417B613A"/>
    <w:rsid w:val="41D31570"/>
    <w:rsid w:val="435A3071"/>
    <w:rsid w:val="43B14130"/>
    <w:rsid w:val="44EB2B0B"/>
    <w:rsid w:val="47564299"/>
    <w:rsid w:val="47AF6C89"/>
    <w:rsid w:val="48CA5F68"/>
    <w:rsid w:val="49FA019E"/>
    <w:rsid w:val="4AA41D26"/>
    <w:rsid w:val="4BA71D6F"/>
    <w:rsid w:val="4BCA1957"/>
    <w:rsid w:val="4C832BF0"/>
    <w:rsid w:val="4DBE023A"/>
    <w:rsid w:val="4DDB30D0"/>
    <w:rsid w:val="4E557DCD"/>
    <w:rsid w:val="4F56186B"/>
    <w:rsid w:val="4F857718"/>
    <w:rsid w:val="50525CCE"/>
    <w:rsid w:val="540D4038"/>
    <w:rsid w:val="54D0785E"/>
    <w:rsid w:val="56907D79"/>
    <w:rsid w:val="57B92DAE"/>
    <w:rsid w:val="58910C94"/>
    <w:rsid w:val="594E7E19"/>
    <w:rsid w:val="59D374E8"/>
    <w:rsid w:val="5AA4159A"/>
    <w:rsid w:val="5B060486"/>
    <w:rsid w:val="5B1E6F82"/>
    <w:rsid w:val="5BDA77A3"/>
    <w:rsid w:val="5D10619E"/>
    <w:rsid w:val="5D200D66"/>
    <w:rsid w:val="5D932BED"/>
    <w:rsid w:val="637244EF"/>
    <w:rsid w:val="6398764A"/>
    <w:rsid w:val="65120DEB"/>
    <w:rsid w:val="65FD6702"/>
    <w:rsid w:val="662563E4"/>
    <w:rsid w:val="674F08BA"/>
    <w:rsid w:val="69244113"/>
    <w:rsid w:val="69FA00A4"/>
    <w:rsid w:val="6B735303"/>
    <w:rsid w:val="6C1F0D1A"/>
    <w:rsid w:val="6D3422E0"/>
    <w:rsid w:val="6DD82659"/>
    <w:rsid w:val="6FC8505B"/>
    <w:rsid w:val="6FE31791"/>
    <w:rsid w:val="6FF31BEE"/>
    <w:rsid w:val="6FF37CEC"/>
    <w:rsid w:val="705E3AF7"/>
    <w:rsid w:val="71AA7712"/>
    <w:rsid w:val="720012DF"/>
    <w:rsid w:val="73CB6CCC"/>
    <w:rsid w:val="75DF7822"/>
    <w:rsid w:val="75FB413C"/>
    <w:rsid w:val="76794023"/>
    <w:rsid w:val="774F1B56"/>
    <w:rsid w:val="782E0CDA"/>
    <w:rsid w:val="78A66A08"/>
    <w:rsid w:val="7904786F"/>
    <w:rsid w:val="7C974185"/>
    <w:rsid w:val="7CD94DE8"/>
    <w:rsid w:val="7D9C3172"/>
    <w:rsid w:val="7F7A30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5" Type="http://schemas.openxmlformats.org/officeDocument/2006/relationships/fontTable" Target="fontTable.xml"/><Relationship Id="rId64" Type="http://schemas.openxmlformats.org/officeDocument/2006/relationships/numbering" Target="numbering.xml"/><Relationship Id="rId63" Type="http://schemas.openxmlformats.org/officeDocument/2006/relationships/customXml" Target="../customXml/item1.xml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2019-10-29T04:10:56Z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